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B182" w14:textId="77777777" w:rsidR="007A12D3" w:rsidRPr="0069357E" w:rsidRDefault="0069357E" w:rsidP="007A12D3">
      <w:pPr>
        <w:rPr>
          <w:b/>
        </w:rPr>
      </w:pPr>
      <w:r w:rsidRPr="0069357E">
        <w:rPr>
          <w:b/>
        </w:rPr>
        <w:t>NEW POLICY ON HEALTH AND WELFARE BENEFITS FOR RECALLS (REHIRED RETIREES)</w:t>
      </w:r>
    </w:p>
    <w:p w14:paraId="6588B159" w14:textId="77777777" w:rsidR="007A12D3" w:rsidRDefault="007A12D3" w:rsidP="007A12D3">
      <w:r>
        <w:t xml:space="preserve">To ensure compliance with federal regulations, UC will require certain academic recalls (referred to as rehired retirees) to change their medical plan upon re-employment with UC. </w:t>
      </w:r>
    </w:p>
    <w:p w14:paraId="48089D8A" w14:textId="77777777" w:rsidR="007A12D3" w:rsidRDefault="007A12D3" w:rsidP="007A12D3"/>
    <w:p w14:paraId="0D909ACA" w14:textId="77777777" w:rsidR="007A12D3" w:rsidRPr="0069357E" w:rsidRDefault="0069357E" w:rsidP="007A12D3">
      <w:pPr>
        <w:rPr>
          <w:b/>
        </w:rPr>
      </w:pPr>
      <w:r w:rsidRPr="0069357E">
        <w:rPr>
          <w:b/>
        </w:rPr>
        <w:t>KEY CHANGES</w:t>
      </w:r>
    </w:p>
    <w:p w14:paraId="7F8F012F" w14:textId="77777777" w:rsidR="007A12D3" w:rsidRDefault="007A12D3" w:rsidP="007A12D3">
      <w:r>
        <w:t>Rehired retirees who are eligible for UC retiree health benefits and become eligible for employer</w:t>
      </w:r>
      <w:r w:rsidR="0069357E">
        <w:t>-</w:t>
      </w:r>
      <w:r>
        <w:t>sponsored group medical coverage in accordance with federal requirements and UC eligibility policy will be offered Mid-level faculty/staff benefits</w:t>
      </w:r>
    </w:p>
    <w:p w14:paraId="2C2D650E" w14:textId="77777777" w:rsidR="007A12D3" w:rsidRDefault="007A12D3" w:rsidP="007A12D3"/>
    <w:p w14:paraId="648AA306" w14:textId="77777777" w:rsidR="007A12D3" w:rsidRDefault="007A12D3" w:rsidP="007A12D3">
      <w:r>
        <w:t xml:space="preserve">Rehired retirees are free to accept or decline the offer of faculty/staff coverage. If they wish to enroll, they will be able to choose from any available faculty/staff medical plan for which they are eligible (for example, if in a UC Medicare plan, they are not limited to the partner plan of their Medicare plan). </w:t>
      </w:r>
    </w:p>
    <w:p w14:paraId="359D0E53" w14:textId="77777777" w:rsidR="007A12D3" w:rsidRDefault="007A12D3" w:rsidP="007A12D3"/>
    <w:p w14:paraId="653B4444" w14:textId="77777777" w:rsidR="007A12D3" w:rsidRDefault="007A12D3" w:rsidP="007A12D3">
      <w:pPr>
        <w:rPr>
          <w:u w:val="single"/>
        </w:rPr>
      </w:pPr>
      <w:r w:rsidRPr="007A12D3">
        <w:rPr>
          <w:u w:val="single"/>
        </w:rPr>
        <w:t>Enrollment in a UC retiree medical plan (retiree health or Medicare) will be suspended whether or not the rehired retiree accepts the faculty/staff coverage</w:t>
      </w:r>
      <w:r w:rsidR="0069357E">
        <w:rPr>
          <w:u w:val="single"/>
        </w:rPr>
        <w:t>.</w:t>
      </w:r>
    </w:p>
    <w:p w14:paraId="2DB6D4CC" w14:textId="77777777" w:rsidR="0069357E" w:rsidRPr="007A12D3" w:rsidRDefault="0069357E" w:rsidP="007A12D3">
      <w:pPr>
        <w:rPr>
          <w:u w:val="single"/>
        </w:rPr>
      </w:pPr>
    </w:p>
    <w:p w14:paraId="5A0E65C2" w14:textId="77777777" w:rsidR="0069357E" w:rsidRDefault="0069357E" w:rsidP="007A12D3">
      <w:r>
        <w:t>Faculty/staff benefit coverage will end when:</w:t>
      </w:r>
    </w:p>
    <w:p w14:paraId="7562A089" w14:textId="77777777" w:rsidR="0069357E" w:rsidRDefault="0069357E" w:rsidP="0069357E">
      <w:pPr>
        <w:pStyle w:val="ListParagraph"/>
        <w:numPr>
          <w:ilvl w:val="0"/>
          <w:numId w:val="2"/>
        </w:numPr>
      </w:pPr>
      <w:r>
        <w:t>the recall ends or</w:t>
      </w:r>
    </w:p>
    <w:p w14:paraId="63B59889" w14:textId="77777777" w:rsidR="0069357E" w:rsidRDefault="0069357E" w:rsidP="0069357E">
      <w:pPr>
        <w:pStyle w:val="ListParagraph"/>
        <w:numPr>
          <w:ilvl w:val="0"/>
          <w:numId w:val="2"/>
        </w:numPr>
      </w:pPr>
      <w:r>
        <w:t>the average weekly hours of service during the annual measurement period fails to qualify for Faculty/staff benefits</w:t>
      </w:r>
    </w:p>
    <w:p w14:paraId="48A9A7D8" w14:textId="77777777" w:rsidR="0069357E" w:rsidRDefault="0069357E" w:rsidP="0069357E">
      <w:pPr>
        <w:pStyle w:val="ListParagraph"/>
      </w:pPr>
    </w:p>
    <w:p w14:paraId="2F98EEC6" w14:textId="718E81F9" w:rsidR="007A12D3" w:rsidRDefault="0069357E" w:rsidP="0069357E">
      <w:r>
        <w:t>R</w:t>
      </w:r>
      <w:r w:rsidR="007A12D3">
        <w:t>ehired retirees may re-enroll in the medical plan of their choice under the UC retiree health program</w:t>
      </w:r>
      <w:r w:rsidR="00D62BB7">
        <w:t xml:space="preserve"> once eligibility for the faculty/staff benefits end</w:t>
      </w:r>
      <w:r w:rsidR="007A12D3">
        <w:t xml:space="preserve">. </w:t>
      </w:r>
    </w:p>
    <w:p w14:paraId="190CEB96" w14:textId="77777777" w:rsidR="007A12D3" w:rsidRDefault="007A12D3" w:rsidP="007A12D3"/>
    <w:p w14:paraId="1FB6A22D" w14:textId="77777777" w:rsidR="007A12D3" w:rsidRPr="0069357E" w:rsidRDefault="0069357E" w:rsidP="007A12D3">
      <w:pPr>
        <w:rPr>
          <w:i/>
        </w:rPr>
      </w:pPr>
      <w:r w:rsidRPr="0069357E">
        <w:rPr>
          <w:i/>
        </w:rPr>
        <w:t xml:space="preserve">Note: </w:t>
      </w:r>
      <w:r w:rsidR="007A12D3" w:rsidRPr="0069357E">
        <w:rPr>
          <w:i/>
        </w:rPr>
        <w:t xml:space="preserve">There are no impacts to dental and vision plans under the retiree benefits program. </w:t>
      </w:r>
    </w:p>
    <w:p w14:paraId="3C78532B" w14:textId="77777777" w:rsidR="0069357E" w:rsidRDefault="0069357E" w:rsidP="007A12D3"/>
    <w:p w14:paraId="6F1B62A6" w14:textId="77777777" w:rsidR="007A12D3" w:rsidRPr="0069357E" w:rsidRDefault="007A12D3" w:rsidP="007A12D3">
      <w:pPr>
        <w:rPr>
          <w:b/>
        </w:rPr>
      </w:pPr>
      <w:r w:rsidRPr="0069357E">
        <w:rPr>
          <w:b/>
        </w:rPr>
        <w:t>TIMELINE</w:t>
      </w:r>
    </w:p>
    <w:p w14:paraId="08A465D5" w14:textId="77777777" w:rsidR="007A12D3" w:rsidRDefault="007A12D3" w:rsidP="007A12D3">
      <w:r>
        <w:t>The new policy will be applied to retirees rehired or recalled July 1, 2025, or later.</w:t>
      </w:r>
    </w:p>
    <w:p w14:paraId="25E342AB" w14:textId="77777777" w:rsidR="0069357E" w:rsidRDefault="0069357E" w:rsidP="007A12D3"/>
    <w:p w14:paraId="1A816CFF" w14:textId="77777777" w:rsidR="007A12D3" w:rsidRDefault="007A12D3" w:rsidP="007A12D3">
      <w:r>
        <w:t xml:space="preserve">Retirees rehired prior to July 1, 2025, will have their benefits eligibility evaluated by UCPath when their appointment is next renewed, extended, changed or terminated, after July 1, 2025. </w:t>
      </w:r>
    </w:p>
    <w:p w14:paraId="723F2210" w14:textId="77777777" w:rsidR="0069357E" w:rsidRDefault="0069357E" w:rsidP="007A12D3"/>
    <w:p w14:paraId="7B0ABF30" w14:textId="5A0DD7AA" w:rsidR="0069357E" w:rsidRDefault="00F342FD" w:rsidP="007A12D3">
      <w:hyperlink r:id="rId8" w:history="1">
        <w:r w:rsidR="0069357E" w:rsidRPr="00F342FD">
          <w:rPr>
            <w:rStyle w:val="Hyperlink"/>
          </w:rPr>
          <w:t>Frequently Asked Questions</w:t>
        </w:r>
      </w:hyperlink>
      <w:r w:rsidR="0069357E">
        <w:t xml:space="preserve"> is a living document and will be updated as new information becomes available. Please send questions and feedback to </w:t>
      </w:r>
      <w:hyperlink r:id="rId9" w:history="1">
        <w:r w:rsidR="0069357E" w:rsidRPr="004B7CE7">
          <w:rPr>
            <w:rStyle w:val="Hyperlink"/>
          </w:rPr>
          <w:t>healthandwelfarebenefits@ucop.edu</w:t>
        </w:r>
      </w:hyperlink>
      <w:r w:rsidR="0069357E">
        <w:t>.</w:t>
      </w:r>
    </w:p>
    <w:p w14:paraId="66558C8C" w14:textId="77777777" w:rsidR="0069357E" w:rsidRDefault="0069357E" w:rsidP="007A12D3"/>
    <w:p w14:paraId="7AFDB74A" w14:textId="77777777" w:rsidR="00F342FD" w:rsidRDefault="00F342FD"/>
    <w:sectPr w:rsidR="0012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196"/>
    <w:multiLevelType w:val="hybridMultilevel"/>
    <w:tmpl w:val="2D24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E41F4"/>
    <w:multiLevelType w:val="hybridMultilevel"/>
    <w:tmpl w:val="59B84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0882">
    <w:abstractNumId w:val="0"/>
  </w:num>
  <w:num w:numId="2" w16cid:durableId="54657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F2"/>
    <w:rsid w:val="00577DF2"/>
    <w:rsid w:val="00634A2F"/>
    <w:rsid w:val="0069357E"/>
    <w:rsid w:val="00741EAA"/>
    <w:rsid w:val="007A12D3"/>
    <w:rsid w:val="00D62BB7"/>
    <w:rsid w:val="00D84294"/>
    <w:rsid w:val="00F3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A1BD"/>
  <w15:chartTrackingRefBased/>
  <w15:docId w15:val="{923CE8F7-6D77-482A-ADB4-A0F0AAE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D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77D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7D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D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2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3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pcaro\AppData\Local\Microsoft\Windows\INetCache\Content.Outlook\1K1AU0JH\Feb%2010%20Rehired%20Retiree%20Benefit%20Eligibility%20FAQs%20for%20Current%20and%20Prospective%20Retire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althandwelfarebenefits@uco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c4a7ff-ac0c-43ae-af92-5dd144f40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9BCF8C10C0F4DBE17E99B61C93E7A" ma:contentTypeVersion="18" ma:contentTypeDescription="Create a new document." ma:contentTypeScope="" ma:versionID="75d9fdd740f04abd73817071e1462b26">
  <xsd:schema xmlns:xsd="http://www.w3.org/2001/XMLSchema" xmlns:xs="http://www.w3.org/2001/XMLSchema" xmlns:p="http://schemas.microsoft.com/office/2006/metadata/properties" xmlns:ns3="39c4a7ff-ac0c-43ae-af92-5dd144f40fa2" xmlns:ns4="b007c6b8-87a0-4d8b-8ecf-e3ec3909a945" targetNamespace="http://schemas.microsoft.com/office/2006/metadata/properties" ma:root="true" ma:fieldsID="bbda2c3bb0a173cfbba6e925f9547650" ns3:_="" ns4:_="">
    <xsd:import namespace="39c4a7ff-ac0c-43ae-af92-5dd144f40fa2"/>
    <xsd:import namespace="b007c6b8-87a0-4d8b-8ecf-e3ec3909a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a7ff-ac0c-43ae-af92-5dd144f4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c6b8-87a0-4d8b-8ecf-e3ec3909a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51C71-F045-48AC-A187-4E61A6D79D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07c6b8-87a0-4d8b-8ecf-e3ec3909a945"/>
    <ds:schemaRef ds:uri="39c4a7ff-ac0c-43ae-af92-5dd144f40fa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F6007C-762B-4206-A8B0-167916AF7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29E41-9EA3-41CC-8499-A216DBD5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4a7ff-ac0c-43ae-af92-5dd144f40fa2"/>
    <ds:schemaRef ds:uri="b007c6b8-87a0-4d8b-8ecf-e3ec3909a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Maheu, Kelly</dc:creator>
  <cp:keywords/>
  <dc:description/>
  <cp:lastModifiedBy>Caro, Jacqueline</cp:lastModifiedBy>
  <cp:revision>2</cp:revision>
  <dcterms:created xsi:type="dcterms:W3CDTF">2025-02-21T21:46:00Z</dcterms:created>
  <dcterms:modified xsi:type="dcterms:W3CDTF">2025-02-21T21:46:00Z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0x0101001C39BCF8C10C0F4DBE17E99B61C93E7A</vt:lpwstr>
  </property>
</Properties>
</file>